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Student Fee Advisory Committee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Meeting Agenda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October 31,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Participants: Charlene, Diana, Flora, Gabrielle, Jhertau, Jimmy, Liz, Tanisha, Lisa, Lucy, Lydia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Welcome &amp; Check-In Question/Intro Activity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Lucy leads the group with introductions in the co-chairs’ absence.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Check in question: in honor of Halloween, what is your costume or memory from this time of year?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Welcome to our new members!</w:t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Approval of Agenda and </w:t>
      </w: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SFAC_Minutes_102422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Liz motions to approve the agenda, Flora seconds. Motion passes.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Flora motions to approve the minutes, Liz seconds. Motion passes.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Announcements &amp; Updates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Orientation meeting upcoming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2020 Orientation Video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Resources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Charge Letter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SFAC Handbook &amp; Bylaws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spacing w:line="240" w:lineRule="auto"/>
        <w:ind w:left="2160" w:hanging="36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SFAC Google Drive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spacing w:line="240" w:lineRule="auto"/>
        <w:ind w:left="2160" w:hanging="36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SFAC website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Member updates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spacing w:line="240" w:lineRule="auto"/>
        <w:ind w:left="2160" w:hanging="360"/>
        <w:rPr/>
      </w:pPr>
      <w:r w:rsidDel="00000000" w:rsidR="00000000" w:rsidRPr="00000000">
        <w:rPr>
          <w:rtl w:val="0"/>
        </w:rPr>
        <w:t xml:space="preserve">Welcome to new members Tanisha, Gabrielle, Katie, and Jhertau!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SFAC meets weekly during the school year. Items 3a and 3b provide resources and orientation information for our new members.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Charlene and Andy will be scheduling a weekend orientation before the end of the quarter. Lydia will be sharing a poll for availability.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 we have new members, we will be relaunching the scheduling poll to see if there’s a better meeting time for the group.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Liz recaps what the funding call discussion has been up until this week.</w:t>
      </w:r>
    </w:p>
    <w:p w:rsidR="00000000" w:rsidDel="00000000" w:rsidP="00000000" w:rsidRDefault="00000000" w:rsidRPr="00000000" w14:paraId="0000002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Discuss Qualtrics application this year (breakout rooms?)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ind w:left="2160" w:hanging="360"/>
        <w:rPr>
          <w:u w:val="non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2022-2023 SFAC Proposal Application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Lydia recaps the components of last year’s application.</w:t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The committee has allocated $710,384 for SSF/M7  funding and $90,000 in EMH funding EMH funding.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10% rounded to $80,000.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Timeline: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Finalized by Week 8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Review and discuss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Memorandum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Determine dates for workshops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85.0" w:type="dxa"/>
        <w:jc w:val="left"/>
        <w:tblInd w:w="66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65"/>
        <w:gridCol w:w="2220"/>
        <w:gridCol w:w="1425"/>
        <w:gridCol w:w="1425"/>
        <w:gridCol w:w="1425"/>
        <w:gridCol w:w="1425"/>
        <w:tblGridChange w:id="0">
          <w:tblGrid>
            <w:gridCol w:w="765"/>
            <w:gridCol w:w="2220"/>
            <w:gridCol w:w="1425"/>
            <w:gridCol w:w="1425"/>
            <w:gridCol w:w="1425"/>
            <w:gridCol w:w="142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19900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20360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12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GF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12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SSF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12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12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Forfeitures to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$9,539.94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$428,017.01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$230,881.91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$668,438.86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7/1/22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SSF Revenue Dist (Yr 1/4)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$300,000.00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$300,000.00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8/16/22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FY23 M7 Allocation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$288,256.19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$288,256.19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Available Bal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$9,539.94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$728,017.01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$519,138.10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$1,256,695.05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Less 21/22 Cycle awards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$1,657.00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$307,963.00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$147,760.00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$457,380.00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Remaining Balance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$7,882.94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$420,054.01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$371,378.10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jc w:val="righ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yellow"/>
                <w:rtl w:val="0"/>
              </w:rPr>
              <w:t xml:space="preserve">$799,315.05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000000" w:space="0" w:sz="8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Equity in Mental Health Funding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jc w:val="right"/>
              <w:rPr>
                <w:rFonts w:ascii="Calibri" w:cs="Calibri" w:eastAsia="Calibri" w:hAnsi="Calibri"/>
                <w:b w:val="1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yellow"/>
                <w:rtl w:val="0"/>
              </w:rPr>
              <w:t xml:space="preserve">$90,000</w:t>
            </w:r>
          </w:p>
          <w:p w:rsidR="00000000" w:rsidDel="00000000" w:rsidP="00000000" w:rsidRDefault="00000000" w:rsidRPr="00000000" w14:paraId="0000006F">
            <w:pPr>
              <w:widowControl w:val="0"/>
              <w:jc w:val="right"/>
              <w:rPr>
                <w:rFonts w:ascii="Calibri" w:cs="Calibri" w:eastAsia="Calibri" w:hAnsi="Calibri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If time permits: Brainstorm future guests and topics</w:t>
      </w:r>
    </w:p>
    <w:p w:rsidR="00000000" w:rsidDel="00000000" w:rsidP="00000000" w:rsidRDefault="00000000" w:rsidRPr="00000000" w14:paraId="0000007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Lisa will be recruiting SFAC students to join the MCFAC.</w:t>
      </w:r>
    </w:p>
    <w:p w:rsidR="00000000" w:rsidDel="00000000" w:rsidP="00000000" w:rsidRDefault="00000000" w:rsidRPr="00000000" w14:paraId="0000007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Adjournment</w:t>
      </w:r>
    </w:p>
    <w:p w:rsidR="00000000" w:rsidDel="00000000" w:rsidP="00000000" w:rsidRDefault="00000000" w:rsidRPr="00000000" w14:paraId="0000007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Flora motions to adjourn, Liz seconds. Motion passes.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ocs.google.com/document/d/10iVqLiW6BcJHv5xswurHNuHbJZnr6aHy4I_feE-dJgo/edit?usp=drivesdk" TargetMode="External"/><Relationship Id="rId10" Type="http://schemas.openxmlformats.org/officeDocument/2006/relationships/hyperlink" Target="https://sfac.ucsc.edu/" TargetMode="External"/><Relationship Id="rId12" Type="http://schemas.openxmlformats.org/officeDocument/2006/relationships/hyperlink" Target="https://docs.google.com/document/d/1zeK52aZImkuPceT5XjF5ExbM4YfbASD0iGLOaHjgFTA/edit" TargetMode="External"/><Relationship Id="rId9" Type="http://schemas.openxmlformats.org/officeDocument/2006/relationships/hyperlink" Target="https://drive.google.com/drive/u/0/folders/0ABUg3XoO_6LbUk9PVA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wCb-hl5bkLGt-ffwzNP8vegkZ7-EhSZi7wRB0kKCk5w/edit?usp=share_link" TargetMode="External"/><Relationship Id="rId7" Type="http://schemas.openxmlformats.org/officeDocument/2006/relationships/hyperlink" Target="https://drive.google.com/file/d/1bTDWd-DVdmi24TTIVCHCLJlqCXcIlJ__/view?usp=sharing" TargetMode="External"/><Relationship Id="rId8" Type="http://schemas.openxmlformats.org/officeDocument/2006/relationships/hyperlink" Target="https://drive.google.com/file/d/1xQXRXe-JLi37dsjVuMTKbirvP3VIHP3m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