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74" w:line="276" w:lineRule="auto"/>
        <w:ind w:left="3510" w:firstLine="0"/>
        <w:rPr/>
      </w:pPr>
      <w:r w:rsidDel="00000000" w:rsidR="00000000" w:rsidRPr="00000000">
        <w:rPr>
          <w:rtl w:val="0"/>
        </w:rPr>
        <w:t xml:space="preserve">SANTA CRUZ: DIVISION OF STUDENT AFFAIRS AND SUCCESS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180" w:right="30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30,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180" w:right="30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Peter Biehl</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Vice Provost and Dean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Graduate Division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C">
      <w:pPr>
        <w:spacing w:line="276" w:lineRule="auto"/>
        <w:ind w:left="180" w:right="300" w:firstLine="0"/>
        <w:jc w:val="center"/>
        <w:rPr>
          <w:b w:val="1"/>
          <w:sz w:val="24"/>
          <w:szCs w:val="24"/>
        </w:rPr>
      </w:pPr>
      <w:r w:rsidDel="00000000" w:rsidR="00000000" w:rsidRPr="00000000">
        <w:rPr>
          <w:b w:val="1"/>
          <w:sz w:val="24"/>
          <w:szCs w:val="24"/>
          <w:u w:val="single"/>
          <w:rtl w:val="0"/>
        </w:rPr>
        <w:t xml:space="preserve">Re: 2022-2023 Student Fee Advisory Committee Funding Allocations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sz w:val="24"/>
          <w:szCs w:val="24"/>
          <w:rtl w:val="0"/>
        </w:rPr>
        <w:t xml:space="preserve">Dear Peter,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180" w:right="30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Fee Advisory Committee (SFAC) was charged with reviewing funding proposals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3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allocation of Student Services Fees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Measure 7 Student Programs Fee, and Equity in Mental Health Fees. The committee employed a data-driven approach using established criteria and metrics to review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proposals that were submitted by various campus community members. I am pleased to notify you that </w:t>
      </w:r>
      <w:r w:rsidDel="00000000" w:rsidR="00000000" w:rsidRPr="00000000">
        <w:rPr>
          <w:sz w:val="24"/>
          <w:szCs w:val="24"/>
          <w:rtl w:val="0"/>
        </w:rPr>
        <w:t xml:space="preserve">on behalf of SFAC, Vice Chancellor Akirah Bradley-Armstrong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approved the following one-time allocation to</w:t>
      </w:r>
      <w:r w:rsidDel="00000000" w:rsidR="00000000" w:rsidRPr="00000000">
        <w:rPr>
          <w:sz w:val="24"/>
          <w:szCs w:val="24"/>
          <w:rtl w:val="0"/>
        </w:rPr>
        <w:t xml:space="preserve"> your division,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the recommendations submitted by the SFAC.</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85"/>
        <w:gridCol w:w="1680"/>
        <w:gridCol w:w="1635"/>
        <w:gridCol w:w="2505"/>
        <w:gridCol w:w="990"/>
        <w:gridCol w:w="1380"/>
        <w:tblGridChange w:id="0">
          <w:tblGrid>
            <w:gridCol w:w="1485"/>
            <w:gridCol w:w="1680"/>
            <w:gridCol w:w="1635"/>
            <w:gridCol w:w="2505"/>
            <w:gridCol w:w="990"/>
            <w:gridCol w:w="1380"/>
          </w:tblGrid>
        </w:tblGridChange>
      </w:tblGrid>
      <w:tr>
        <w:trPr>
          <w:cantSplit w:val="0"/>
          <w:trHeight w:val="610" w:hRule="atLeast"/>
          <w:tblHeader w:val="0"/>
        </w:trPr>
        <w:tc>
          <w:tcPr>
            <w:shd w:fill="d9d9d9"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85" w:right="30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Division</w:t>
            </w:r>
          </w:p>
        </w:tc>
        <w:tc>
          <w:tcPr>
            <w:tcBorders>
              <w:bottom w:color="000000" w:space="0" w:sz="6" w:val="single"/>
            </w:tcBorders>
            <w:shd w:fill="d9d9d9"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 / Program</w:t>
            </w:r>
          </w:p>
        </w:tc>
        <w:tc>
          <w:tcPr>
            <w:tcBorders>
              <w:bottom w:color="000000" w:space="0" w:sz="6" w:val="single"/>
            </w:tcBorders>
            <w:shd w:fill="d9d9d9"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10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Author(s) of Proposal</w:t>
            </w:r>
          </w:p>
        </w:tc>
        <w:tc>
          <w:tcPr>
            <w:tcBorders>
              <w:bottom w:color="000000" w:space="0" w:sz="6" w:val="single"/>
            </w:tcBorders>
            <w:shd w:fill="d9d9d9"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200" w:right="14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shd w:fill="d9d9d9"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0" w:hanging="2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 Source</w:t>
            </w:r>
          </w:p>
        </w:tc>
        <w:tc>
          <w:tcPr>
            <w:tcBorders>
              <w:bottom w:color="000000" w:space="0" w:sz="6" w:val="single"/>
            </w:tcBorders>
            <w:shd w:fill="d9d9d9"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76" w:lineRule="auto"/>
              <w:ind w:left="0" w:right="383"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Amount</w:t>
            </w:r>
          </w:p>
        </w:tc>
      </w:tr>
      <w:tr>
        <w:trPr>
          <w:cantSplit w:val="0"/>
          <w:trHeight w:val="3225" w:hRule="atLeast"/>
          <w:tblHeader w:val="0"/>
        </w:trPr>
        <w:tc>
          <w:tcPr>
            <w:tcBorders>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D">
            <w:pPr>
              <w:spacing w:line="276" w:lineRule="auto"/>
              <w:rPr>
                <w:sz w:val="24"/>
                <w:szCs w:val="24"/>
                <w:highlight w:val="white"/>
              </w:rPr>
            </w:pPr>
            <w:r w:rsidDel="00000000" w:rsidR="00000000" w:rsidRPr="00000000">
              <w:rPr>
                <w:color w:val="1f1f1f"/>
                <w:sz w:val="24"/>
                <w:szCs w:val="24"/>
                <w:highlight w:val="white"/>
                <w:rtl w:val="0"/>
              </w:rPr>
              <w:t xml:space="preserve">Ryan Van Haren, Audrey Morrow, Allison Nguyen, Claudia Castaneda, Travis Becker, Rachel Neuman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E">
            <w:pPr>
              <w:spacing w:line="276" w:lineRule="auto"/>
              <w:rPr>
                <w:sz w:val="24"/>
                <w:szCs w:val="24"/>
                <w:highlight w:val="white"/>
              </w:rPr>
            </w:pPr>
            <w:r w:rsidDel="00000000" w:rsidR="00000000" w:rsidRPr="00000000">
              <w:rPr>
                <w:sz w:val="24"/>
                <w:szCs w:val="24"/>
                <w:highlight w:val="white"/>
                <w:rtl w:val="0"/>
              </w:rPr>
              <w:t xml:space="preserve">Grad Student Fee Referenda Election Committee (funding for stipends)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1F">
            <w:pPr>
              <w:spacing w:line="276" w:lineRule="auto"/>
              <w:ind w:hanging="29"/>
              <w:jc w:val="center"/>
              <w:rPr>
                <w:sz w:val="24"/>
                <w:szCs w:val="24"/>
                <w:highlight w:val="white"/>
              </w:rPr>
            </w:pPr>
            <w:r w:rsidDel="00000000" w:rsidR="00000000" w:rsidRPr="00000000">
              <w:rPr>
                <w:sz w:val="24"/>
                <w:szCs w:val="24"/>
                <w:highlight w:val="white"/>
                <w:rtl w:val="0"/>
              </w:rPr>
              <w:t xml:space="preserve">20360 (M7)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0">
            <w:pPr>
              <w:spacing w:line="276" w:lineRule="auto"/>
              <w:jc w:val="center"/>
              <w:rPr>
                <w:sz w:val="24"/>
                <w:szCs w:val="24"/>
                <w:highlight w:val="white"/>
              </w:rPr>
            </w:pPr>
            <w:r w:rsidDel="00000000" w:rsidR="00000000" w:rsidRPr="00000000">
              <w:rPr>
                <w:sz w:val="24"/>
                <w:szCs w:val="24"/>
                <w:highlight w:val="white"/>
                <w:rtl w:val="0"/>
              </w:rPr>
              <w:t xml:space="preserve">$9,150.00</w:t>
            </w:r>
            <w:r w:rsidDel="00000000" w:rsidR="00000000" w:rsidRPr="00000000">
              <w:rPr>
                <w:rtl w:val="0"/>
              </w:rPr>
            </w:r>
          </w:p>
        </w:tc>
      </w:tr>
      <w:tr>
        <w:trPr>
          <w:cantSplit w:val="0"/>
          <w:trHeight w:val="1530" w:hRule="atLeast"/>
          <w:tblHeader w:val="0"/>
        </w:trPr>
        <w:tc>
          <w:tcPr>
            <w:tcBorders>
              <w:right w:color="000000" w:space="0" w:sz="6" w:val="single"/>
            </w:tcBorders>
          </w:tcPr>
          <w:p w:rsidR="00000000" w:rsidDel="00000000" w:rsidP="00000000" w:rsidRDefault="00000000" w:rsidRPr="00000000" w14:paraId="00000021">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3">
            <w:pPr>
              <w:spacing w:line="276" w:lineRule="auto"/>
              <w:rPr>
                <w:sz w:val="24"/>
                <w:szCs w:val="24"/>
                <w:highlight w:val="white"/>
              </w:rPr>
            </w:pPr>
            <w:r w:rsidDel="00000000" w:rsidR="00000000" w:rsidRPr="00000000">
              <w:rPr>
                <w:sz w:val="24"/>
                <w:szCs w:val="24"/>
                <w:highlight w:val="white"/>
                <w:rtl w:val="0"/>
              </w:rPr>
              <w:t xml:space="preserve">Logan Barsigian, Rachel Neuman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4">
            <w:pPr>
              <w:spacing w:line="276" w:lineRule="auto"/>
              <w:rPr>
                <w:sz w:val="24"/>
                <w:szCs w:val="24"/>
                <w:highlight w:val="white"/>
              </w:rPr>
            </w:pPr>
            <w:r w:rsidDel="00000000" w:rsidR="00000000" w:rsidRPr="00000000">
              <w:rPr>
                <w:sz w:val="24"/>
                <w:szCs w:val="24"/>
                <w:highlight w:val="white"/>
                <w:rtl w:val="0"/>
              </w:rPr>
              <w:t xml:space="preserve">Technology Updates for the Graduate Student Commons (1 imac and 1 dell)</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25">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6">
            <w:pPr>
              <w:spacing w:line="276" w:lineRule="auto"/>
              <w:jc w:val="center"/>
              <w:rPr>
                <w:sz w:val="24"/>
                <w:szCs w:val="24"/>
                <w:highlight w:val="white"/>
              </w:rPr>
            </w:pPr>
            <w:r w:rsidDel="00000000" w:rsidR="00000000" w:rsidRPr="00000000">
              <w:rPr>
                <w:sz w:val="24"/>
                <w:szCs w:val="24"/>
                <w:highlight w:val="white"/>
                <w:rtl w:val="0"/>
              </w:rPr>
              <w:t xml:space="preserve">$3,259.85</w:t>
            </w:r>
          </w:p>
        </w:tc>
      </w:tr>
      <w:tr>
        <w:trPr>
          <w:cantSplit w:val="0"/>
          <w:trHeight w:val="1470" w:hRule="atLeast"/>
          <w:tblHeader w:val="0"/>
        </w:trPr>
        <w:tc>
          <w:tcPr>
            <w:tcBorders>
              <w:right w:color="000000" w:space="0" w:sz="6" w:val="single"/>
            </w:tcBorders>
          </w:tcPr>
          <w:p w:rsidR="00000000" w:rsidDel="00000000" w:rsidP="00000000" w:rsidRDefault="00000000" w:rsidRPr="00000000" w14:paraId="00000027">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8">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9">
            <w:pPr>
              <w:spacing w:line="276" w:lineRule="auto"/>
              <w:rPr>
                <w:sz w:val="24"/>
                <w:szCs w:val="24"/>
                <w:highlight w:val="white"/>
              </w:rPr>
            </w:pPr>
            <w:r w:rsidDel="00000000" w:rsidR="00000000" w:rsidRPr="00000000">
              <w:rPr>
                <w:sz w:val="24"/>
                <w:szCs w:val="24"/>
                <w:highlight w:val="white"/>
                <w:rtl w:val="0"/>
              </w:rPr>
              <w:t xml:space="preserve">Audrey Morrow, Rachel Neuman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A">
            <w:pPr>
              <w:spacing w:line="276" w:lineRule="auto"/>
              <w:rPr>
                <w:sz w:val="24"/>
                <w:szCs w:val="24"/>
                <w:highlight w:val="white"/>
              </w:rPr>
            </w:pPr>
            <w:r w:rsidDel="00000000" w:rsidR="00000000" w:rsidRPr="00000000">
              <w:rPr>
                <w:sz w:val="24"/>
                <w:szCs w:val="24"/>
                <w:highlight w:val="white"/>
                <w:rtl w:val="0"/>
              </w:rPr>
              <w:t xml:space="preserve">GSC Patio Furniture (Patio Chairs)</w:t>
            </w:r>
          </w:p>
        </w:tc>
        <w:tc>
          <w:tcPr>
            <w:tcBorders>
              <w:left w:color="000000" w:space="0" w:sz="6" w:val="single"/>
              <w:right w:color="000000" w:space="0" w:sz="6" w:val="single"/>
            </w:tcBorders>
          </w:tcPr>
          <w:p w:rsidR="00000000" w:rsidDel="00000000" w:rsidP="00000000" w:rsidRDefault="00000000" w:rsidRPr="00000000" w14:paraId="0000002B">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spacing w:line="276" w:lineRule="auto"/>
              <w:jc w:val="center"/>
              <w:rPr>
                <w:sz w:val="24"/>
                <w:szCs w:val="24"/>
                <w:highlight w:val="white"/>
              </w:rPr>
            </w:pPr>
            <w:r w:rsidDel="00000000" w:rsidR="00000000" w:rsidRPr="00000000">
              <w:rPr>
                <w:sz w:val="24"/>
                <w:szCs w:val="24"/>
                <w:highlight w:val="white"/>
                <w:rtl w:val="0"/>
              </w:rPr>
              <w:t xml:space="preserve">$8,124.85</w:t>
            </w:r>
          </w:p>
        </w:tc>
      </w:tr>
      <w:tr>
        <w:trPr>
          <w:cantSplit w:val="0"/>
          <w:trHeight w:val="2010" w:hRule="atLeast"/>
          <w:tblHeader w:val="0"/>
        </w:trPr>
        <w:tc>
          <w:tcPr>
            <w:tcBorders>
              <w:right w:color="000000" w:space="0" w:sz="6" w:val="single"/>
            </w:tcBorders>
          </w:tcPr>
          <w:p w:rsidR="00000000" w:rsidDel="00000000" w:rsidP="00000000" w:rsidRDefault="00000000" w:rsidRPr="00000000" w14:paraId="0000002D">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spacing w:line="276" w:lineRule="auto"/>
              <w:rPr>
                <w:sz w:val="24"/>
                <w:szCs w:val="24"/>
                <w:highlight w:val="white"/>
              </w:rPr>
            </w:pPr>
            <w:r w:rsidDel="00000000" w:rsidR="00000000" w:rsidRPr="00000000">
              <w:rPr>
                <w:sz w:val="24"/>
                <w:szCs w:val="24"/>
                <w:highlight w:val="white"/>
                <w:rtl w:val="0"/>
              </w:rPr>
              <w:t xml:space="preserve">Logan Barsigian, Claudia Castaneda, Rachel Neuman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spacing w:line="276" w:lineRule="auto"/>
              <w:rPr>
                <w:sz w:val="24"/>
                <w:szCs w:val="24"/>
                <w:highlight w:val="white"/>
              </w:rPr>
            </w:pPr>
            <w:r w:rsidDel="00000000" w:rsidR="00000000" w:rsidRPr="00000000">
              <w:rPr>
                <w:sz w:val="24"/>
                <w:szCs w:val="24"/>
                <w:highlight w:val="white"/>
                <w:rtl w:val="0"/>
              </w:rPr>
              <w:t xml:space="preserve">Graduate Peer Mentor Program (mentor stipends)</w:t>
            </w:r>
          </w:p>
        </w:tc>
        <w:tc>
          <w:tcPr>
            <w:tcBorders>
              <w:left w:color="000000" w:space="0" w:sz="6" w:val="single"/>
              <w:right w:color="000000" w:space="0" w:sz="6" w:val="single"/>
            </w:tcBorders>
          </w:tcPr>
          <w:p w:rsidR="00000000" w:rsidDel="00000000" w:rsidP="00000000" w:rsidRDefault="00000000" w:rsidRPr="00000000" w14:paraId="00000031">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spacing w:line="276" w:lineRule="auto"/>
              <w:jc w:val="center"/>
              <w:rPr>
                <w:sz w:val="24"/>
                <w:szCs w:val="24"/>
                <w:highlight w:val="white"/>
              </w:rPr>
            </w:pPr>
            <w:r w:rsidDel="00000000" w:rsidR="00000000" w:rsidRPr="00000000">
              <w:rPr>
                <w:sz w:val="24"/>
                <w:szCs w:val="24"/>
                <w:highlight w:val="white"/>
                <w:rtl w:val="0"/>
              </w:rPr>
              <w:t xml:space="preserve">$10,265.85</w:t>
            </w:r>
          </w:p>
        </w:tc>
      </w:tr>
      <w:tr>
        <w:trPr>
          <w:cantSplit w:val="0"/>
          <w:trHeight w:val="1725" w:hRule="atLeast"/>
          <w:tblHeader w:val="0"/>
        </w:trPr>
        <w:tc>
          <w:tcPr>
            <w:tcBorders>
              <w:right w:color="000000" w:space="0" w:sz="6" w:val="single"/>
            </w:tcBorders>
          </w:tcPr>
          <w:p w:rsidR="00000000" w:rsidDel="00000000" w:rsidP="00000000" w:rsidRDefault="00000000" w:rsidRPr="00000000" w14:paraId="00000033">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spacing w:line="276" w:lineRule="auto"/>
              <w:rPr>
                <w:sz w:val="24"/>
                <w:szCs w:val="24"/>
                <w:highlight w:val="white"/>
              </w:rPr>
            </w:pPr>
            <w:r w:rsidDel="00000000" w:rsidR="00000000" w:rsidRPr="00000000">
              <w:rPr>
                <w:sz w:val="24"/>
                <w:szCs w:val="24"/>
                <w:highlight w:val="white"/>
                <w:rtl w:val="0"/>
              </w:rPr>
              <w:t xml:space="preserve">Allison Nguyen, Rachel Neuman</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spacing w:line="276" w:lineRule="auto"/>
              <w:rPr>
                <w:sz w:val="24"/>
                <w:szCs w:val="24"/>
                <w:highlight w:val="white"/>
              </w:rPr>
            </w:pPr>
            <w:r w:rsidDel="00000000" w:rsidR="00000000" w:rsidRPr="00000000">
              <w:rPr>
                <w:sz w:val="24"/>
                <w:szCs w:val="24"/>
                <w:highlight w:val="white"/>
                <w:rtl w:val="0"/>
              </w:rPr>
              <w:t xml:space="preserve">Coffee, Bagels, and Donuts (program supplies, coffee and donuts)</w:t>
            </w: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37">
            <w:pPr>
              <w:spacing w:line="276" w:lineRule="auto"/>
              <w:ind w:hanging="29"/>
              <w:jc w:val="center"/>
              <w:rPr>
                <w:sz w:val="24"/>
                <w:szCs w:val="24"/>
                <w:highlight w:val="white"/>
              </w:rPr>
            </w:pPr>
            <w:r w:rsidDel="00000000" w:rsidR="00000000" w:rsidRPr="00000000">
              <w:rPr>
                <w:sz w:val="24"/>
                <w:szCs w:val="24"/>
                <w:highlight w:val="white"/>
                <w:rtl w:val="0"/>
              </w:rPr>
              <w:t xml:space="preserve">20360 (M7)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spacing w:line="276" w:lineRule="auto"/>
              <w:jc w:val="center"/>
              <w:rPr>
                <w:sz w:val="24"/>
                <w:szCs w:val="24"/>
                <w:highlight w:val="white"/>
              </w:rPr>
            </w:pPr>
            <w:r w:rsidDel="00000000" w:rsidR="00000000" w:rsidRPr="00000000">
              <w:rPr>
                <w:sz w:val="24"/>
                <w:szCs w:val="24"/>
                <w:highlight w:val="white"/>
                <w:rtl w:val="0"/>
              </w:rPr>
              <w:t xml:space="preserve">$6,005.85</w:t>
            </w:r>
          </w:p>
        </w:tc>
      </w:tr>
      <w:tr>
        <w:trPr>
          <w:cantSplit w:val="0"/>
          <w:trHeight w:val="2610" w:hRule="atLeast"/>
          <w:tblHeader w:val="0"/>
        </w:trPr>
        <w:tc>
          <w:tcPr>
            <w:tcBorders>
              <w:right w:color="000000" w:space="0" w:sz="6" w:val="single"/>
            </w:tcBorders>
          </w:tcPr>
          <w:p w:rsidR="00000000" w:rsidDel="00000000" w:rsidP="00000000" w:rsidRDefault="00000000" w:rsidRPr="00000000" w14:paraId="00000039">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spacing w:line="276" w:lineRule="auto"/>
              <w:rPr>
                <w:sz w:val="24"/>
                <w:szCs w:val="24"/>
                <w:highlight w:val="white"/>
              </w:rPr>
            </w:pPr>
            <w:r w:rsidDel="00000000" w:rsidR="00000000" w:rsidRPr="00000000">
              <w:rPr>
                <w:sz w:val="24"/>
                <w:szCs w:val="24"/>
                <w:highlight w:val="white"/>
                <w:rtl w:val="0"/>
              </w:rPr>
              <w:t xml:space="preserve">Logan Barsigian, Claudia Castaneda, Rachel Neuman, Andrea Seeger</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spacing w:line="276" w:lineRule="auto"/>
              <w:rPr>
                <w:sz w:val="24"/>
                <w:szCs w:val="24"/>
                <w:highlight w:val="white"/>
              </w:rPr>
            </w:pPr>
            <w:r w:rsidDel="00000000" w:rsidR="00000000" w:rsidRPr="00000000">
              <w:rPr>
                <w:sz w:val="24"/>
                <w:szCs w:val="24"/>
                <w:highlight w:val="white"/>
                <w:rtl w:val="0"/>
              </w:rPr>
              <w:t xml:space="preserve">Comprehensive Writing Support Programs for Graduate Students (full programming and half of a student employee)</w:t>
            </w:r>
          </w:p>
        </w:tc>
        <w:tc>
          <w:tcPr>
            <w:tcBorders>
              <w:left w:color="000000" w:space="0" w:sz="6" w:val="single"/>
              <w:right w:color="000000" w:space="0" w:sz="6" w:val="single"/>
            </w:tcBorders>
          </w:tcPr>
          <w:p w:rsidR="00000000" w:rsidDel="00000000" w:rsidP="00000000" w:rsidRDefault="00000000" w:rsidRPr="00000000" w14:paraId="0000003D">
            <w:pPr>
              <w:spacing w:line="276" w:lineRule="auto"/>
              <w:ind w:hanging="29"/>
              <w:jc w:val="center"/>
              <w:rPr>
                <w:sz w:val="24"/>
                <w:szCs w:val="24"/>
                <w:highlight w:val="white"/>
              </w:rPr>
            </w:pPr>
            <w:r w:rsidDel="00000000" w:rsidR="00000000" w:rsidRPr="00000000">
              <w:rPr>
                <w:sz w:val="24"/>
                <w:szCs w:val="24"/>
                <w:highlight w:val="white"/>
                <w:rtl w:val="0"/>
              </w:rPr>
              <w:t xml:space="preserve">20000 (SSF)</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spacing w:line="276" w:lineRule="auto"/>
              <w:jc w:val="center"/>
              <w:rPr>
                <w:sz w:val="24"/>
                <w:szCs w:val="24"/>
                <w:highlight w:val="white"/>
              </w:rPr>
            </w:pPr>
            <w:r w:rsidDel="00000000" w:rsidR="00000000" w:rsidRPr="00000000">
              <w:rPr>
                <w:sz w:val="24"/>
                <w:szCs w:val="24"/>
                <w:highlight w:val="white"/>
                <w:rtl w:val="0"/>
              </w:rPr>
              <w:t xml:space="preserve">$10,265.85</w:t>
            </w:r>
          </w:p>
        </w:tc>
      </w:tr>
      <w:tr>
        <w:trPr>
          <w:cantSplit w:val="0"/>
          <w:trHeight w:val="930" w:hRule="atLeast"/>
          <w:tblHeader w:val="0"/>
        </w:trPr>
        <w:tc>
          <w:tcPr>
            <w:tcBorders>
              <w:right w:color="000000" w:space="0" w:sz="6" w:val="single"/>
            </w:tcBorders>
          </w:tcPr>
          <w:p w:rsidR="00000000" w:rsidDel="00000000" w:rsidP="00000000" w:rsidRDefault="00000000" w:rsidRPr="00000000" w14:paraId="0000003F">
            <w:pPr>
              <w:spacing w:line="276" w:lineRule="auto"/>
              <w:ind w:right="140"/>
              <w:jc w:val="center"/>
              <w:rPr>
                <w:i w:val="0"/>
                <w:smallCaps w:val="0"/>
                <w:strike w:val="0"/>
                <w:sz w:val="24"/>
                <w:szCs w:val="24"/>
                <w:highlight w:val="white"/>
                <w:u w:val="none"/>
                <w:vertAlign w:val="baseline"/>
              </w:rPr>
            </w:pPr>
            <w:r w:rsidDel="00000000" w:rsidR="00000000" w:rsidRPr="00000000">
              <w:rPr>
                <w:sz w:val="24"/>
                <w:szCs w:val="24"/>
                <w:highlight w:val="white"/>
                <w:rtl w:val="0"/>
              </w:rPr>
              <w:t xml:space="preserve">Graduate Division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Graduate Student Commons</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spacing w:line="276" w:lineRule="auto"/>
              <w:rPr>
                <w:sz w:val="24"/>
                <w:szCs w:val="24"/>
                <w:highlight w:val="white"/>
              </w:rPr>
            </w:pPr>
            <w:r w:rsidDel="00000000" w:rsidR="00000000" w:rsidRPr="00000000">
              <w:rPr>
                <w:sz w:val="24"/>
                <w:szCs w:val="24"/>
                <w:highlight w:val="white"/>
                <w:rtl w:val="0"/>
              </w:rPr>
              <w:t xml:space="preserve">Logan Barsigian, Rachel Neuman, Allison Nguyen, Audrey Morrow</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spacing w:line="276" w:lineRule="auto"/>
              <w:rPr>
                <w:sz w:val="24"/>
                <w:szCs w:val="24"/>
                <w:highlight w:val="white"/>
              </w:rPr>
            </w:pPr>
            <w:r w:rsidDel="00000000" w:rsidR="00000000" w:rsidRPr="00000000">
              <w:rPr>
                <w:sz w:val="24"/>
                <w:szCs w:val="24"/>
                <w:highlight w:val="white"/>
                <w:rtl w:val="0"/>
              </w:rPr>
              <w:t xml:space="preserve">Graduate Student Wellness Weeks (wellness kits)</w:t>
            </w:r>
          </w:p>
        </w:tc>
        <w:tc>
          <w:tcPr>
            <w:tcBorders>
              <w:left w:color="000000" w:space="0" w:sz="6" w:val="single"/>
              <w:right w:color="000000" w:space="0" w:sz="6" w:val="single"/>
            </w:tcBorders>
          </w:tcPr>
          <w:p w:rsidR="00000000" w:rsidDel="00000000" w:rsidP="00000000" w:rsidRDefault="00000000" w:rsidRPr="00000000" w14:paraId="00000043">
            <w:pPr>
              <w:spacing w:line="276" w:lineRule="auto"/>
              <w:ind w:hanging="29"/>
              <w:jc w:val="center"/>
              <w:rPr>
                <w:sz w:val="24"/>
                <w:szCs w:val="24"/>
                <w:highlight w:val="white"/>
              </w:rPr>
            </w:pPr>
            <w:r w:rsidDel="00000000" w:rsidR="00000000" w:rsidRPr="00000000">
              <w:rPr>
                <w:sz w:val="24"/>
                <w:szCs w:val="24"/>
                <w:highlight w:val="white"/>
                <w:rtl w:val="0"/>
              </w:rPr>
              <w:t xml:space="preserve">19986 (Equity in Mental Health)</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spacing w:line="276" w:lineRule="auto"/>
              <w:jc w:val="center"/>
              <w:rPr>
                <w:sz w:val="24"/>
                <w:szCs w:val="24"/>
                <w:highlight w:val="white"/>
              </w:rPr>
            </w:pPr>
            <w:r w:rsidDel="00000000" w:rsidR="00000000" w:rsidRPr="00000000">
              <w:rPr>
                <w:sz w:val="24"/>
                <w:szCs w:val="24"/>
                <w:highlight w:val="white"/>
                <w:rtl w:val="0"/>
              </w:rPr>
              <w:t xml:space="preserve">$4,500.00</w:t>
            </w:r>
          </w:p>
        </w:tc>
      </w:tr>
    </w:tbl>
    <w:p w:rsidR="00000000" w:rsidDel="00000000" w:rsidP="00000000" w:rsidRDefault="00000000" w:rsidRPr="00000000" w14:paraId="00000045">
      <w:pPr>
        <w:rPr>
          <w:vertAlign w:val="baseline"/>
        </w:rPr>
        <w:sectPr>
          <w:pgSz w:h="15840" w:w="12240" w:orient="portrait"/>
          <w:pgMar w:bottom="280" w:top="920" w:left="1160" w:right="1160" w:header="720" w:footer="720"/>
          <w:pgNumType w:start="1"/>
        </w:sect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76" w:lineRule="auto"/>
        <w:ind w:left="0" w:right="4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funds are to be expended in the manner outlined in the funding proposal submitted by the author(s) by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SFAC award funding will be provided on a reimbursement basis.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requirements include:</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All expenditures must be posted to the fund source provided (19900, 19986, 20000</w:t>
      </w: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20360).</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 will be transferred based on actual expenses up to the approved amount.</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8" w:line="276" w:lineRule="auto"/>
        <w:ind w:left="1000" w:right="34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funds are expended, please contact Director Denise Ilarina with the Student Affairs and Success Division to request reimbursement. Denise may be contacted at</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dtoni@ucsc.edu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15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up documentation is required in order to be reimbursed. </w:t>
      </w:r>
      <w:r w:rsidDel="00000000" w:rsidR="00000000" w:rsidRPr="00000000">
        <w:rPr>
          <w:sz w:val="24"/>
          <w:szCs w:val="24"/>
          <w:rtl w:val="0"/>
        </w:rPr>
        <w:t xml:space="preserve">Please submit the following documentation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opy of this award letter</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Completed </w:t>
      </w:r>
      <w:hyperlink r:id="rId7">
        <w:r w:rsidDel="00000000" w:rsidR="00000000" w:rsidRPr="00000000">
          <w:rPr>
            <w:color w:val="1155cc"/>
            <w:sz w:val="24"/>
            <w:szCs w:val="24"/>
            <w:u w:val="single"/>
            <w:rtl w:val="0"/>
          </w:rPr>
          <w:t xml:space="preserve">reimbursement template</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19"/>
          <w:tab w:val="left" w:leader="none" w:pos="1720"/>
        </w:tabs>
        <w:spacing w:after="0" w:before="8" w:line="276" w:lineRule="auto"/>
        <w:ind w:left="1720" w:right="300" w:hanging="360"/>
        <w:jc w:val="left"/>
        <w:rPr>
          <w:sz w:val="24"/>
          <w:szCs w:val="24"/>
          <w:u w:val="none"/>
        </w:rPr>
      </w:pPr>
      <w:r w:rsidDel="00000000" w:rsidR="00000000" w:rsidRPr="00000000">
        <w:rPr>
          <w:sz w:val="24"/>
          <w:szCs w:val="24"/>
          <w:rtl w:val="0"/>
        </w:rPr>
        <w:t xml:space="preserve">Copy of ledgers reflecting expenditures</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0" w:line="276" w:lineRule="auto"/>
        <w:ind w:left="1000" w:right="89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 for reimbursement is June 15, 202</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unspent funds will remain with the SFAC for future allocation.</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groups that require funding to be released in advance of an event in order for that event to be approved, should contact me directly to coordinate the transfer of funds.</w:t>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76" w:lineRule="auto"/>
        <w:ind w:left="1000" w:right="320" w:hanging="360"/>
        <w:jc w:val="left"/>
        <w:rPr>
          <w:sz w:val="24"/>
          <w:szCs w:val="24"/>
          <w:u w:val="none"/>
        </w:rPr>
      </w:pPr>
      <w:r w:rsidDel="00000000" w:rsidR="00000000" w:rsidRPr="00000000">
        <w:rPr>
          <w:sz w:val="24"/>
          <w:szCs w:val="24"/>
          <w:rtl w:val="0"/>
        </w:rPr>
        <w:t xml:space="preserve">More resources for awardees can be referenced on SFAC’s </w:t>
      </w:r>
      <w:hyperlink r:id="rId8">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or your staff has questions about your allocation or reimbursement process, please do not hesitate to contact me at extension 9-1676 or via email at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larojas@ucsc.edu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76" w:lineRule="auto"/>
        <w:ind w:left="1947" w:right="26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r w:rsidDel="00000000" w:rsidR="00000000" w:rsidRPr="00000000">
        <w:drawing>
          <wp:anchor allowOverlap="1" behindDoc="0" distB="0" distT="0" distL="0" distR="0" hidden="0" layoutInCell="1" locked="0" relativeHeight="0" simplePos="0">
            <wp:simplePos x="0" y="0"/>
            <wp:positionH relativeFrom="column">
              <wp:posOffset>3417823</wp:posOffset>
            </wp:positionH>
            <wp:positionV relativeFrom="paragraph">
              <wp:posOffset>354513</wp:posOffset>
            </wp:positionV>
            <wp:extent cx="1342192" cy="450913"/>
            <wp:effectExtent b="0" l="0" r="0" t="0"/>
            <wp:wrapTopAndBottom distB="0" dist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342192" cy="450913"/>
                    </a:xfrm>
                    <a:prstGeom prst="rect"/>
                    <a:ln/>
                  </pic:spPr>
                </pic:pic>
              </a:graphicData>
            </a:graphic>
          </wp:anchor>
        </w:draw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Lucy A. Rojas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76" w:lineRule="auto"/>
        <w:ind w:left="5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Vice Chancellor &amp; Chief of Staff</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w:t>
        <w:tab/>
      </w:r>
      <w:r w:rsidDel="00000000" w:rsidR="00000000" w:rsidRPr="00000000">
        <w:rPr>
          <w:sz w:val="24"/>
          <w:szCs w:val="24"/>
          <w:highlight w:val="white"/>
          <w:rtl w:val="0"/>
        </w:rPr>
        <w:t xml:space="preserve">Logan Barsigian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Ryan Van Haren,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Audrey Morrow</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Allison Nguyen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Claudia Castaneda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Travis Becker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t xml:space="preserve">Rachel Neuman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280" w:right="0" w:firstLine="0"/>
        <w:jc w:val="left"/>
        <w:rPr>
          <w:color w:val="1f1f1f"/>
          <w:sz w:val="24"/>
          <w:szCs w:val="24"/>
          <w:highlight w:val="white"/>
        </w:rPr>
      </w:pPr>
      <w:r w:rsidDel="00000000" w:rsidR="00000000" w:rsidRPr="00000000">
        <w:rPr>
          <w:color w:val="1f1f1f"/>
          <w:sz w:val="24"/>
          <w:szCs w:val="24"/>
          <w:highlight w:val="white"/>
          <w:rtl w:val="0"/>
        </w:rPr>
        <w:tab/>
      </w:r>
      <w:r w:rsidDel="00000000" w:rsidR="00000000" w:rsidRPr="00000000">
        <w:rPr>
          <w:sz w:val="24"/>
          <w:szCs w:val="24"/>
          <w:highlight w:val="white"/>
          <w:rtl w:val="0"/>
        </w:rPr>
        <w:t xml:space="preserve">Andrea Seeger</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9"/>
        </w:tabs>
        <w:spacing w:after="0" w:before="0" w:line="276" w:lineRule="auto"/>
        <w:ind w:left="0" w:right="0" w:firstLine="0"/>
        <w:jc w:val="left"/>
        <w:rPr>
          <w:sz w:val="24"/>
          <w:szCs w:val="24"/>
        </w:rPr>
      </w:pPr>
      <w:r w:rsidDel="00000000" w:rsidR="00000000" w:rsidRPr="00000000">
        <w:rPr>
          <w:sz w:val="24"/>
          <w:szCs w:val="24"/>
          <w:rtl w:val="0"/>
        </w:rPr>
        <w:tab/>
        <w:t xml:space="preserve">Denise Ilarina</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1000" w:right="58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SFAC</w:t>
      </w:r>
    </w:p>
    <w:sectPr>
      <w:type w:val="nextPage"/>
      <w:pgSz w:h="15840" w:w="12240" w:orient="portrait"/>
      <w:pgMar w:bottom="280" w:top="1200" w:left="1160" w:right="11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0" w:hanging="360"/>
      </w:pPr>
      <w:rPr>
        <w:rFonts w:ascii="Arial" w:cs="Arial" w:eastAsia="Arial" w:hAnsi="Arial"/>
        <w:sz w:val="24"/>
        <w:szCs w:val="24"/>
      </w:rPr>
    </w:lvl>
    <w:lvl w:ilvl="1">
      <w:start w:val="1"/>
      <w:numFmt w:val="bullet"/>
      <w:lvlText w:val="○"/>
      <w:lvlJc w:val="left"/>
      <w:pPr>
        <w:ind w:left="1720" w:hanging="360"/>
      </w:pPr>
      <w:rPr>
        <w:rFonts w:ascii="Arial" w:cs="Arial" w:eastAsia="Arial" w:hAnsi="Arial"/>
        <w:sz w:val="24"/>
        <w:szCs w:val="24"/>
      </w:rPr>
    </w:lvl>
    <w:lvl w:ilvl="2">
      <w:start w:val="1"/>
      <w:numFmt w:val="bullet"/>
      <w:lvlText w:val="•"/>
      <w:lvlJc w:val="left"/>
      <w:pPr>
        <w:ind w:left="2631" w:hanging="360"/>
      </w:pPr>
      <w:rPr/>
    </w:lvl>
    <w:lvl w:ilvl="3">
      <w:start w:val="1"/>
      <w:numFmt w:val="bullet"/>
      <w:lvlText w:val="•"/>
      <w:lvlJc w:val="left"/>
      <w:pPr>
        <w:ind w:left="3542" w:hanging="360"/>
      </w:pPr>
      <w:rPr/>
    </w:lvl>
    <w:lvl w:ilvl="4">
      <w:start w:val="1"/>
      <w:numFmt w:val="bullet"/>
      <w:lvlText w:val="•"/>
      <w:lvlJc w:val="left"/>
      <w:pPr>
        <w:ind w:left="4453" w:hanging="360"/>
      </w:pPr>
      <w:rPr/>
    </w:lvl>
    <w:lvl w:ilvl="5">
      <w:start w:val="1"/>
      <w:numFmt w:val="bullet"/>
      <w:lvlText w:val="•"/>
      <w:lvlJc w:val="left"/>
      <w:pPr>
        <w:ind w:left="5364" w:hanging="360"/>
      </w:pPr>
      <w:rPr/>
    </w:lvl>
    <w:lvl w:ilvl="6">
      <w:start w:val="1"/>
      <w:numFmt w:val="bullet"/>
      <w:lvlText w:val="•"/>
      <w:lvlJc w:val="left"/>
      <w:pPr>
        <w:ind w:left="6275" w:hanging="360"/>
      </w:pPr>
      <w:rPr/>
    </w:lvl>
    <w:lvl w:ilvl="7">
      <w:start w:val="1"/>
      <w:numFmt w:val="bullet"/>
      <w:lvlText w:val="•"/>
      <w:lvlJc w:val="left"/>
      <w:pPr>
        <w:ind w:left="7186" w:hanging="360"/>
      </w:pPr>
      <w:rPr/>
    </w:lvl>
    <w:lvl w:ilvl="8">
      <w:start w:val="1"/>
      <w:numFmt w:val="bullet"/>
      <w:lvlText w:val="•"/>
      <w:lvlJc w:val="left"/>
      <w:pPr>
        <w:ind w:left="8097"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mailto:larojas@ucsc.edu" TargetMode="External"/><Relationship Id="rId5" Type="http://schemas.openxmlformats.org/officeDocument/2006/relationships/styles" Target="styles.xml"/><Relationship Id="rId6" Type="http://schemas.openxmlformats.org/officeDocument/2006/relationships/hyperlink" Target="mailto:dtoni@ucsc.edu" TargetMode="External"/><Relationship Id="rId7" Type="http://schemas.openxmlformats.org/officeDocument/2006/relationships/hyperlink" Target="https://docs.google.com/spreadsheets/d/1BlUBbXSPiZZuyCAiT0AzVs98p9kSw7KKezqYil1vEl8/edit?usp=sharing" TargetMode="External"/><Relationship Id="rId8" Type="http://schemas.openxmlformats.org/officeDocument/2006/relationships/hyperlink" Target="https://sfac.ucsc.edu/funding-requests/resources-for-award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